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D4" w:rsidRDefault="007172D4" w:rsidP="007172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7172D4" w:rsidRDefault="007172D4" w:rsidP="007172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7172D4" w:rsidRPr="00C07C1F" w:rsidRDefault="007172D4" w:rsidP="007172D4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C07C1F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C07C1F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C1F" w:rsidRPr="00C07C1F">
        <w:rPr>
          <w:rFonts w:ascii="Times New Roman" w:hAnsi="Times New Roman" w:cs="Times New Roman"/>
          <w:color w:val="5B9BD5" w:themeColor="accent1"/>
          <w:sz w:val="28"/>
          <w:lang w:val="en-US"/>
        </w:rPr>
        <w:t>fanat</w:t>
      </w:r>
      <w:r w:rsidR="00C07C1F" w:rsidRPr="00C07C1F">
        <w:rPr>
          <w:rFonts w:ascii="Times New Roman" w:hAnsi="Times New Roman" w:cs="Times New Roman"/>
          <w:color w:val="5B9BD5" w:themeColor="accent1"/>
          <w:sz w:val="28"/>
        </w:rPr>
        <w:t>2401@</w:t>
      </w:r>
      <w:r w:rsidR="00C07C1F" w:rsidRPr="00C07C1F">
        <w:rPr>
          <w:rFonts w:ascii="Times New Roman" w:hAnsi="Times New Roman" w:cs="Times New Roman"/>
          <w:color w:val="5B9BD5" w:themeColor="accent1"/>
          <w:sz w:val="28"/>
          <w:lang w:val="en-US"/>
        </w:rPr>
        <w:t>mail</w:t>
      </w:r>
      <w:r w:rsidR="00C07C1F" w:rsidRPr="00C07C1F">
        <w:rPr>
          <w:rFonts w:ascii="Times New Roman" w:hAnsi="Times New Roman" w:cs="Times New Roman"/>
          <w:color w:val="5B9BD5" w:themeColor="accent1"/>
          <w:sz w:val="28"/>
        </w:rPr>
        <w:t>.</w:t>
      </w:r>
      <w:r w:rsidR="00C07C1F" w:rsidRPr="00C07C1F">
        <w:rPr>
          <w:rFonts w:ascii="Times New Roman" w:hAnsi="Times New Roman" w:cs="Times New Roman"/>
          <w:color w:val="5B9BD5" w:themeColor="accent1"/>
          <w:sz w:val="28"/>
          <w:lang w:val="en-US"/>
        </w:rPr>
        <w:t>ru</w:t>
      </w:r>
    </w:p>
    <w:p w:rsidR="007172D4" w:rsidRDefault="007172D4" w:rsidP="00717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D4" w:rsidRDefault="007172D4" w:rsidP="00717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D4" w:rsidRDefault="007172D4" w:rsidP="00717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7172D4" w:rsidRPr="003E5071" w:rsidRDefault="00C07C1F" w:rsidP="00717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7172D4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7172D4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26а</w:t>
      </w:r>
    </w:p>
    <w:p w:rsidR="007172D4" w:rsidRDefault="007172D4" w:rsidP="007172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7172D4" w:rsidRDefault="007172D4" w:rsidP="007172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7172D4">
        <w:rPr>
          <w:rFonts w:ascii="Times New Roman" w:hAnsi="Times New Roman" w:cs="Times New Roman"/>
          <w:sz w:val="28"/>
          <w:szCs w:val="28"/>
        </w:rPr>
        <w:t>«</w:t>
      </w:r>
      <w:r w:rsidRPr="007172D4">
        <w:rPr>
          <w:rFonts w:ascii="Times New Roman" w:hAnsi="Times New Roman" w:cs="Times New Roman"/>
          <w:bCs/>
          <w:sz w:val="28"/>
          <w:szCs w:val="28"/>
        </w:rPr>
        <w:t xml:space="preserve">Выполнение визуально-измерительного контроля точности </w:t>
      </w:r>
    </w:p>
    <w:p w:rsidR="007172D4" w:rsidRDefault="007172D4" w:rsidP="007172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2D4">
        <w:rPr>
          <w:rFonts w:ascii="Times New Roman" w:hAnsi="Times New Roman" w:cs="Times New Roman"/>
          <w:bCs/>
          <w:sz w:val="28"/>
          <w:szCs w:val="28"/>
        </w:rPr>
        <w:t>сборки конструкций под сварку</w:t>
      </w:r>
      <w:r w:rsidRPr="007172D4">
        <w:rPr>
          <w:rFonts w:ascii="Times New Roman" w:hAnsi="Times New Roman" w:cs="Times New Roman"/>
          <w:sz w:val="28"/>
          <w:szCs w:val="28"/>
        </w:rPr>
        <w:t>»</w:t>
      </w:r>
    </w:p>
    <w:p w:rsidR="007172D4" w:rsidRPr="007172D4" w:rsidRDefault="007172D4" w:rsidP="007172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2D4" w:rsidRDefault="007172D4" w:rsidP="00717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D4">
        <w:rPr>
          <w:rFonts w:ascii="Times New Roman" w:hAnsi="Times New Roman" w:cs="Times New Roman"/>
          <w:sz w:val="28"/>
          <w:szCs w:val="28"/>
        </w:rPr>
        <w:tab/>
        <w:t xml:space="preserve">При выполнении сварочных работ, от самого начала и до конца, необходима проверка, подтверждающая качество результата. С течением времени эксплуатации конструкции, на которую накладывался сварочный шов, может потребоваться повторное обследование, чтобы удостовериться в сохранности соединения и безопасности использования изделия. Для этого применяется визуальный и измерительный контроль сварных соединений. Его параметры определяет </w:t>
      </w:r>
    </w:p>
    <w:p w:rsidR="007172D4" w:rsidRDefault="007172D4" w:rsidP="00717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D4">
        <w:rPr>
          <w:rFonts w:ascii="Times New Roman" w:hAnsi="Times New Roman" w:cs="Times New Roman"/>
          <w:sz w:val="28"/>
          <w:szCs w:val="28"/>
        </w:rPr>
        <w:t xml:space="preserve">ГОСТ 23479-79. </w:t>
      </w:r>
    </w:p>
    <w:p w:rsidR="007172D4" w:rsidRDefault="007172D4" w:rsidP="007172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2D4" w:rsidRDefault="007172D4" w:rsidP="007172D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172D4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7172D4" w:rsidRPr="007172D4" w:rsidRDefault="007172D4" w:rsidP="007172D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72D4" w:rsidRDefault="007172D4" w:rsidP="007172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</w:t>
      </w:r>
      <w:r w:rsidRPr="007172D4">
        <w:rPr>
          <w:rFonts w:ascii="Times New Roman" w:hAnsi="Times New Roman" w:cs="Times New Roman"/>
          <w:sz w:val="28"/>
          <w:szCs w:val="28"/>
        </w:rPr>
        <w:t xml:space="preserve"> чем суть метода?</w:t>
      </w:r>
    </w:p>
    <w:p w:rsidR="007172D4" w:rsidRDefault="007172D4" w:rsidP="007172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72D4">
        <w:rPr>
          <w:rFonts w:ascii="Times New Roman" w:hAnsi="Times New Roman" w:cs="Times New Roman"/>
          <w:sz w:val="28"/>
          <w:szCs w:val="28"/>
        </w:rPr>
        <w:t xml:space="preserve"> Какие дефекты им можно выявить? </w:t>
      </w:r>
    </w:p>
    <w:p w:rsidR="007172D4" w:rsidRDefault="007172D4" w:rsidP="007172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72D4">
        <w:rPr>
          <w:rFonts w:ascii="Times New Roman" w:hAnsi="Times New Roman" w:cs="Times New Roman"/>
          <w:sz w:val="28"/>
          <w:szCs w:val="28"/>
        </w:rPr>
        <w:t>Когда и как он проводится?</w:t>
      </w:r>
    </w:p>
    <w:p w:rsidR="007172D4" w:rsidRDefault="007172D4" w:rsidP="007172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необходимый инструмент?</w:t>
      </w:r>
    </w:p>
    <w:p w:rsidR="007172D4" w:rsidRDefault="007172D4" w:rsidP="007172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Изобразить графически, последовательные </w:t>
      </w:r>
      <w:bookmarkStart w:id="0" w:name="_GoBack"/>
      <w:bookmarkEnd w:id="0"/>
      <w:r w:rsidR="0083337E">
        <w:rPr>
          <w:rFonts w:ascii="Times New Roman" w:hAnsi="Times New Roman" w:cs="Times New Roman"/>
          <w:sz w:val="28"/>
          <w:szCs w:val="28"/>
        </w:rPr>
        <w:t>действия.</w:t>
      </w:r>
    </w:p>
    <w:p w:rsidR="007172D4" w:rsidRPr="007172D4" w:rsidRDefault="007172D4" w:rsidP="007172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Pr="007172D4" w:rsidRDefault="00480C44"/>
    <w:sectPr w:rsidR="00480C44" w:rsidRPr="007172D4" w:rsidSect="007172D4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10844"/>
    <w:multiLevelType w:val="hybridMultilevel"/>
    <w:tmpl w:val="403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78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A338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0678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172D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3337E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F46"/>
    <w:rsid w:val="00BF41F5"/>
    <w:rsid w:val="00C00C4E"/>
    <w:rsid w:val="00C04F95"/>
    <w:rsid w:val="00C0772A"/>
    <w:rsid w:val="00C07C1F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6872-FFE9-4C79-8B16-1CE5AB7F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dcterms:created xsi:type="dcterms:W3CDTF">2020-05-31T21:05:00Z</dcterms:created>
  <dcterms:modified xsi:type="dcterms:W3CDTF">2020-06-03T17:38:00Z</dcterms:modified>
</cp:coreProperties>
</file>